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34B" w:rsidRDefault="003B2817" w:rsidP="007A634B">
      <w:r>
        <w:rPr>
          <w:noProof/>
        </w:rPr>
        <w:drawing>
          <wp:anchor distT="0" distB="0" distL="114300" distR="114300" simplePos="0" relativeHeight="251659264" behindDoc="0" locked="0" layoutInCell="1" allowOverlap="1" wp14:anchorId="15548061" wp14:editId="65CDD750">
            <wp:simplePos x="0" y="0"/>
            <wp:positionH relativeFrom="column">
              <wp:posOffset>952500</wp:posOffset>
            </wp:positionH>
            <wp:positionV relativeFrom="paragraph">
              <wp:posOffset>-95250</wp:posOffset>
            </wp:positionV>
            <wp:extent cx="541655" cy="685800"/>
            <wp:effectExtent l="0" t="0" r="0" b="0"/>
            <wp:wrapNone/>
            <wp:docPr id="6" name="Slika 6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grb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34B" w:rsidRPr="003E6000">
        <w:rPr>
          <w:noProof/>
          <w:sz w:val="23"/>
          <w:szCs w:val="23"/>
          <w:lang w:eastAsia="hr-HR"/>
        </w:rPr>
        <w:drawing>
          <wp:inline distT="0" distB="0" distL="0" distR="0" wp14:anchorId="7FF87F24" wp14:editId="7B3283C8">
            <wp:extent cx="656740" cy="567690"/>
            <wp:effectExtent l="0" t="0" r="0" b="3810"/>
            <wp:docPr id="2" name="Slika 1" descr="Image result for logo oš braća radi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1" descr="Image result for logo oš braća radi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27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04" cy="59929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7A634B" w:rsidRPr="00E67DDE" w:rsidRDefault="007A634B" w:rsidP="007A634B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Cs/>
          <w:kern w:val="32"/>
          <w:lang w:eastAsia="hr-HR"/>
        </w:rPr>
      </w:pPr>
      <w:r w:rsidRPr="00E67DDE">
        <w:rPr>
          <w:rFonts w:ascii="Times New Roman" w:eastAsia="Times New Roman" w:hAnsi="Times New Roman" w:cs="Times New Roman"/>
          <w:bCs/>
          <w:kern w:val="32"/>
          <w:lang w:eastAsia="hr-HR"/>
        </w:rPr>
        <w:t xml:space="preserve">            REPUBLIKA HRVATSKA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>KOPRIVNIČKO-KRIŽEVAČKA ŽUPANIJA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OSNOVNA ŠKOLA „BRAĆA RADIĆ</w:t>
      </w:r>
      <w:r w:rsidRPr="00E67DDE">
        <w:rPr>
          <w:rFonts w:ascii="Times New Roman" w:eastAsia="Times New Roman" w:hAnsi="Times New Roman" w:cs="Times New Roman"/>
          <w:lang w:eastAsia="hr-HR"/>
        </w:rPr>
        <w:t>“</w:t>
      </w:r>
    </w:p>
    <w:p w:rsidR="007A634B" w:rsidRPr="00E67DDE" w:rsidRDefault="007A634B" w:rsidP="007A634B">
      <w:pPr>
        <w:spacing w:after="0" w:line="240" w:lineRule="auto"/>
        <w:rPr>
          <w:rFonts w:ascii="Times New Roman" w:eastAsia="Times New Roman" w:hAnsi="Times New Roman" w:cs="Times New Roman"/>
          <w:b/>
          <w:lang w:eastAsia="hr-HR"/>
        </w:rPr>
      </w:pPr>
      <w:r w:rsidRPr="00E67DDE">
        <w:rPr>
          <w:rFonts w:ascii="Times New Roman" w:eastAsia="Times New Roman" w:hAnsi="Times New Roman" w:cs="Times New Roman"/>
          <w:lang w:eastAsia="hr-HR"/>
        </w:rPr>
        <w:t xml:space="preserve">              </w:t>
      </w:r>
      <w:r w:rsidRPr="00E67DDE">
        <w:rPr>
          <w:rFonts w:ascii="Times New Roman" w:eastAsia="Times New Roman" w:hAnsi="Times New Roman" w:cs="Times New Roman"/>
          <w:b/>
          <w:lang w:eastAsia="hr-HR"/>
        </w:rPr>
        <w:t>K O P R  I V N  I  C A</w:t>
      </w:r>
    </w:p>
    <w:p w:rsidR="007A634B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</w:p>
    <w:p w:rsidR="00E96419" w:rsidRPr="00E67DDE" w:rsidRDefault="007A634B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 xml:space="preserve">KLASA: </w:t>
      </w:r>
      <w:r w:rsidR="0009717E">
        <w:rPr>
          <w:rFonts w:ascii="Times New Roman" w:hAnsi="Times New Roman" w:cs="Times New Roman"/>
          <w:lang w:val="pl-PL"/>
        </w:rPr>
        <w:t>112-04/25-01/</w:t>
      </w:r>
      <w:r w:rsidR="00365002">
        <w:rPr>
          <w:rFonts w:ascii="Times New Roman" w:hAnsi="Times New Roman" w:cs="Times New Roman"/>
          <w:lang w:val="pl-PL"/>
        </w:rPr>
        <w:t>20</w:t>
      </w:r>
    </w:p>
    <w:p w:rsidR="00E96419" w:rsidRPr="00E67DDE" w:rsidRDefault="00E96419" w:rsidP="00E67DDE">
      <w:pPr>
        <w:pStyle w:val="Bezproreda"/>
        <w:rPr>
          <w:rFonts w:ascii="Times New Roman" w:hAnsi="Times New Roman" w:cs="Times New Roman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URBROJ: 2</w:t>
      </w:r>
      <w:r w:rsidR="007A634B" w:rsidRPr="00E67DDE">
        <w:rPr>
          <w:rFonts w:ascii="Times New Roman" w:hAnsi="Times New Roman" w:cs="Times New Roman"/>
          <w:lang w:val="pl-PL"/>
        </w:rPr>
        <w:t>137-30-</w:t>
      </w:r>
      <w:r w:rsidR="0009717E">
        <w:rPr>
          <w:rFonts w:ascii="Times New Roman" w:hAnsi="Times New Roman" w:cs="Times New Roman"/>
          <w:lang w:val="pl-PL"/>
        </w:rPr>
        <w:t>25-</w:t>
      </w:r>
      <w:r w:rsidR="00365002">
        <w:rPr>
          <w:rFonts w:ascii="Times New Roman" w:hAnsi="Times New Roman" w:cs="Times New Roman"/>
          <w:lang w:val="pl-PL"/>
        </w:rPr>
        <w:t>10</w:t>
      </w:r>
    </w:p>
    <w:p w:rsidR="00E96419" w:rsidRPr="00E67DDE" w:rsidRDefault="00E67DDE" w:rsidP="00E67DDE">
      <w:pPr>
        <w:pStyle w:val="Bezproreda"/>
        <w:rPr>
          <w:rFonts w:ascii="Times New Roman" w:hAnsi="Times New Roman" w:cs="Times New Roman"/>
          <w:color w:val="00B0F0"/>
          <w:lang w:val="pl-PL"/>
        </w:rPr>
      </w:pPr>
      <w:r w:rsidRPr="00E67DDE">
        <w:rPr>
          <w:rFonts w:ascii="Times New Roman" w:hAnsi="Times New Roman" w:cs="Times New Roman"/>
          <w:lang w:val="pl-PL"/>
        </w:rPr>
        <w:t>Koprivnica,</w:t>
      </w:r>
      <w:r w:rsidR="00EE2277">
        <w:rPr>
          <w:rFonts w:ascii="Times New Roman" w:hAnsi="Times New Roman" w:cs="Times New Roman"/>
          <w:lang w:val="pl-PL"/>
        </w:rPr>
        <w:t xml:space="preserve"> </w:t>
      </w:r>
      <w:r w:rsidR="00B075D6">
        <w:rPr>
          <w:rFonts w:ascii="Times New Roman" w:hAnsi="Times New Roman" w:cs="Times New Roman"/>
          <w:lang w:val="pl-PL"/>
        </w:rPr>
        <w:t xml:space="preserve">31.10.2025. godine </w:t>
      </w:r>
    </w:p>
    <w:p w:rsidR="00E96419" w:rsidRPr="00E67DDE" w:rsidRDefault="00E96419" w:rsidP="0015252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Na temelju članka 107. stavka 9. Zakona o odgoju i obrazov</w:t>
      </w:r>
      <w:bookmarkStart w:id="0" w:name="_GoBack"/>
      <w:bookmarkEnd w:id="0"/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anju u osnovnoj i srednjoj školi („Narodne novine“ broj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09717E" w:rsidRPr="0009717E">
        <w:rPr>
          <w:rFonts w:ascii="Times New Roman" w:hAnsi="Times New Roman" w:cs="Times New Roman"/>
        </w:rPr>
        <w:t>87/08, 86/09, 92/10, 105/10, 90/11, 5/12, 16/12, 86/12, 126/12, 94/13, 152/14, 07/17, 68/18, 98/19, 64/20, 151/22, 155/23, 156/23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) i članka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12.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-15.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Pravilnika o načinu i postupku zapošljavanja u Osnovno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 školi „Braća Radić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“ Koprivnica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 xml:space="preserve"> od 17.1.2020. KLASA:003-05/20-01/01, URBROJ:2137-30-10-20-01</w:t>
      </w: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, Povjerenstvo za procjenu i vrednovanje kandidata (u daljnjem tekstu: Povjerenstvo) upućuje</w:t>
      </w:r>
    </w:p>
    <w:p w:rsidR="00E96419" w:rsidRPr="00E67DDE" w:rsidRDefault="00E96419" w:rsidP="00E9641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>POZIV NA</w:t>
      </w:r>
      <w:r w:rsidR="00FE47BC"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USMENO</w:t>
      </w:r>
      <w:r w:rsidRPr="00E67DDE"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t xml:space="preserve"> TESTIRANJE</w:t>
      </w:r>
    </w:p>
    <w:p w:rsidR="0009717E" w:rsidRDefault="00E96419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E67DDE">
        <w:rPr>
          <w:rFonts w:ascii="Times New Roman" w:eastAsia="Times New Roman" w:hAnsi="Times New Roman" w:cs="Times New Roman"/>
          <w:color w:val="000000"/>
          <w:lang w:eastAsia="hr-HR"/>
        </w:rPr>
        <w:t>kandidatima koji ispunjavaju uvjete iz natječaja i koji su pravodobno dostavili svu traženu (potpunu) dokumentaciju uz prijavu na natječaj za radno mjesto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:</w:t>
      </w:r>
    </w:p>
    <w:p w:rsidR="00B075D6" w:rsidRPr="00B075D6" w:rsidRDefault="00973F04" w:rsidP="00B075D6">
      <w:pPr>
        <w:pStyle w:val="Odlomakpopisa"/>
        <w:spacing w:after="0" w:line="240" w:lineRule="auto"/>
        <w:ind w:left="-284" w:right="-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 xml:space="preserve">- 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operativni djelatnik za sigurnost i civilnu zaštitu -  1 izvršitelj/</w:t>
      </w:r>
      <w:proofErr w:type="spellStart"/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ica</w:t>
      </w:r>
      <w:proofErr w:type="spellEnd"/>
      <w:r w:rsidR="00B075D6" w:rsidRPr="00B075D6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određeno puno radno vrijeme od 40 sati tjedno.</w:t>
      </w:r>
    </w:p>
    <w:p w:rsidR="00B075D6" w:rsidRPr="00B075D6" w:rsidRDefault="00B075D6" w:rsidP="00B075D6">
      <w:pPr>
        <w:spacing w:after="0" w:line="240" w:lineRule="auto"/>
        <w:ind w:left="-284" w:right="-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Mjesto rada: Osnovna škola „Braća Radić“ Koprivnica, </w:t>
      </w:r>
      <w:proofErr w:type="spellStart"/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>Miklinovec</w:t>
      </w:r>
      <w:proofErr w:type="spellEnd"/>
      <w:r w:rsidRPr="00B075D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6a.</w:t>
      </w:r>
    </w:p>
    <w:p w:rsidR="00973F04" w:rsidRDefault="00973F04" w:rsidP="00B075D6">
      <w:pPr>
        <w:pStyle w:val="Odlomakpopisa"/>
        <w:spacing w:after="0" w:line="240" w:lineRule="auto"/>
        <w:ind w:left="-284" w:right="-284"/>
        <w:jc w:val="both"/>
      </w:pPr>
    </w:p>
    <w:p w:rsidR="00E96419" w:rsidRPr="0009717E" w:rsidRDefault="00973F04" w:rsidP="00FE47B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Natječaj je 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objavljen na mrežnim stranicama i oglasnim pločama Hrvatskog zavoda za zapošljavanje te mrežnim stranicama i oglasnoj ploči </w:t>
      </w:r>
      <w:r w:rsidR="0029160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>škole</w:t>
      </w:r>
      <w:r w:rsidR="007A634B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dana </w:t>
      </w:r>
      <w:r w:rsidR="0009717E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</w:t>
      </w:r>
      <w:r w:rsidR="00B075D6">
        <w:rPr>
          <w:rFonts w:ascii="Times New Roman" w:eastAsia="Times New Roman" w:hAnsi="Times New Roman" w:cs="Times New Roman"/>
          <w:b/>
          <w:color w:val="000000"/>
          <w:lang w:eastAsia="hr-HR"/>
        </w:rPr>
        <w:t>15.10.2025. godine.</w:t>
      </w:r>
      <w:r w:rsidR="00E96419" w:rsidRPr="0009717E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  </w:t>
      </w:r>
    </w:p>
    <w:p w:rsidR="00E96419" w:rsidRPr="00E67DDE" w:rsidRDefault="00365002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>Usmeno</w:t>
      </w:r>
      <w:r w:rsidR="00FE47BC" w:rsidRPr="00B075D6">
        <w:rPr>
          <w:rFonts w:ascii="Times New Roman" w:eastAsia="Times New Roman" w:hAnsi="Times New Roman" w:cs="Times New Roman"/>
          <w:b/>
          <w:i/>
          <w:color w:val="000000"/>
          <w:u w:val="single"/>
          <w:lang w:eastAsia="hr-HR"/>
        </w:rPr>
        <w:t xml:space="preserve"> testiranje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provodi se s kandidatima prijavljenim na nat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ječaj koji ispunjavaju uvjete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natječaja i koji su pravodobno dostavili svu t</w:t>
      </w:r>
      <w:r w:rsidR="007A634B" w:rsidRPr="00E67DDE">
        <w:rPr>
          <w:rFonts w:ascii="Times New Roman" w:eastAsia="Times New Roman" w:hAnsi="Times New Roman" w:cs="Times New Roman"/>
          <w:color w:val="000000"/>
          <w:lang w:eastAsia="hr-HR"/>
        </w:rPr>
        <w:t>raženu (potpunu) dokumentaciju 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uz prijavu na natječaj, a o čemu će biti obaviješteni </w:t>
      </w:r>
      <w:r w:rsidR="00E96419" w:rsidRPr="003B2817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>elektroničkim putem na e-mail adresu naznačenu u prijavi na natječaj</w:t>
      </w:r>
      <w:r w:rsidR="00B075D6">
        <w:rPr>
          <w:rFonts w:ascii="Times New Roman" w:eastAsia="Times New Roman" w:hAnsi="Times New Roman" w:cs="Times New Roman"/>
          <w:b/>
          <w:color w:val="000000"/>
          <w:u w:val="single"/>
          <w:lang w:eastAsia="hr-HR"/>
        </w:rPr>
        <w:t xml:space="preserve"> te objavom ovog Poziva na web stranici škole.</w:t>
      </w:r>
    </w:p>
    <w:p w:rsidR="00E96419" w:rsidRPr="00E67DDE" w:rsidRDefault="00365002" w:rsidP="007A634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bookmarkStart w:id="1" w:name="OLE_LINK4"/>
      <w:bookmarkStart w:id="2" w:name="OLE_LINK3"/>
      <w:bookmarkEnd w:id="1"/>
      <w:bookmarkEnd w:id="2"/>
      <w:r>
        <w:rPr>
          <w:rFonts w:ascii="Times New Roman" w:eastAsia="Times New Roman" w:hAnsi="Times New Roman" w:cs="Times New Roman"/>
          <w:iCs/>
          <w:color w:val="000000"/>
          <w:lang w:eastAsia="hr-HR"/>
        </w:rPr>
        <w:t>Usmeno</w:t>
      </w:r>
      <w:r w:rsidR="00B075D6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</w:t>
      </w:r>
      <w:r w:rsidR="00E96419" w:rsidRPr="00E67DDE">
        <w:rPr>
          <w:rFonts w:ascii="Times New Roman" w:eastAsia="Times New Roman" w:hAnsi="Times New Roman" w:cs="Times New Roman"/>
          <w:iCs/>
          <w:color w:val="000000"/>
          <w:lang w:eastAsia="hr-HR"/>
        </w:rPr>
        <w:t xml:space="preserve"> testiranje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> provest će se iz područja poznavanja i prim</w:t>
      </w:r>
      <w:r w:rsidR="00FE47BC" w:rsidRPr="00E67DDE">
        <w:rPr>
          <w:rFonts w:ascii="Times New Roman" w:eastAsia="Times New Roman" w:hAnsi="Times New Roman" w:cs="Times New Roman"/>
          <w:color w:val="000000"/>
          <w:lang w:eastAsia="hr-HR"/>
        </w:rPr>
        <w:t>jene propisa iz djelokruga rada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i to iz sljedećih izvora: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Zakon o odgoju i obrazovanju u osnovnoj i srednjoj školi („Narodne novine“ broj 87/08, 86/09, 92/10, 105/10, 90/11, 5/12, 16/12, 86/12, 126/12, 94/13, 152/14, 07/17, 68/18, 98/19, 64/20, 151/22, 155/23, 156/23). 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Pravilnik o djelokrugu rada tajnika te administrativno-tehničkim i pomoćnim poslovima koji se obavljaju u osnovnoj školi (Narodne novine br. 40/14) 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Pravilnik o dopunama </w:t>
      </w:r>
      <w:bookmarkStart w:id="3" w:name="_Hlk212797755"/>
      <w:r w:rsidRPr="00B075D6">
        <w:rPr>
          <w:rFonts w:ascii="Times New Roman" w:eastAsia="Times New Roman" w:hAnsi="Times New Roman" w:cs="Times New Roman"/>
          <w:lang w:eastAsia="hr-HR"/>
        </w:rPr>
        <w:t xml:space="preserve">Pravilnika o djelokrugu rada tajnika te administrativno-tehničkim i pomoćnim poslovima koji se obavljaju u osnovnoj školi </w:t>
      </w:r>
      <w:bookmarkEnd w:id="3"/>
      <w:r w:rsidRPr="00B075D6">
        <w:rPr>
          <w:rFonts w:ascii="Times New Roman" w:eastAsia="Times New Roman" w:hAnsi="Times New Roman" w:cs="Times New Roman"/>
          <w:lang w:eastAsia="hr-HR"/>
        </w:rPr>
        <w:t xml:space="preserve">(Narodne novine br. 71/2025) 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Pravilnik o zaštiti od požara Osnovne škole „Braća Radić“ Koprivnica,  objavljen na web stranici škole </w:t>
      </w:r>
      <w:hyperlink r:id="rId7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https://os-braca-radic-koprivnica.skole.hr/wp-content/uploads/sites/1585/2025/10/Pravilnik-o-zastiti-od-pozara-Osnovne-skole-_Braca-Radic-_-Koprivnica-.pdf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>Pravilnik o zaštiti na radu Osnovne škole „Braća Radić“ Koprivnica, objavljen na web stranici škole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  <w:hyperlink r:id="rId8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</w:t>
        </w:r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lastRenderedPageBreak/>
          <w:t>content/uploads/sites/1585/2025/10/Pravilnik-o-zastiti-na-radu-Osnovne-skole-_Braca-Radic_-Koprivnica.pdf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Kućni red Osnovne škole „Braća Radić“ Koprivnica, objavljen na web stranici škole </w:t>
      </w:r>
      <w:hyperlink r:id="rId9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https://os-braca-radic-koprivnica.skole.hr/wp-content/uploads/sites/1585/2024/10/Kucni_red_2022.pdf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Izmjene i dopune Kućnog reda Osnovne škole „Braća Radić“ Koprivnica, objavljen na web stranici škole </w:t>
      </w:r>
      <w:hyperlink r:id="rId10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https://os-braca-radic-koprivnica.skole.hr/wp-content/uploads/sites/1585/2025/01/Izmjene-i-dopune-Kucnog-reda-skole-.pdf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Pravilnik o video nadzoru u Osnovnoj školi „Braća Radić“ Koprivnica, objavljen na web stranici škole </w:t>
      </w:r>
      <w:hyperlink r:id="rId11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https://os-braca-radic-koprivnica.skole.hr/wp-content/uploads/sites/1585/2024/10/Pravilnik_o_video_nadzoru_Osnovne_skole_Braca_Radic_Koprivnica.pdf</w:t>
        </w:r>
      </w:hyperlink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Protokol o kontroli ulaska i izlaska u Osnovnoj školi „Braća Radić“ Koprivnica od 7. 1.2025. objavljen na web stranici škole </w:t>
      </w:r>
      <w:hyperlink r:id="rId12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https://os-braca-radic-koprivnica.skole.hr/protokol-o-kontroli-ulaska-i-izlaska-u-skolskim-ustanovama/</w:t>
        </w:r>
      </w:hyperlink>
      <w:r w:rsidRPr="00B075D6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B075D6" w:rsidRPr="00B075D6" w:rsidRDefault="00B075D6" w:rsidP="00B075D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075D6">
        <w:rPr>
          <w:rFonts w:ascii="Times New Roman" w:eastAsia="Times New Roman" w:hAnsi="Times New Roman" w:cs="Times New Roman"/>
          <w:lang w:eastAsia="hr-HR"/>
        </w:rPr>
        <w:t xml:space="preserve">Etički kodeks Osnovne škole“ Braća Radić“ Koprivnica, objavljen na web stranici škole </w:t>
      </w:r>
      <w:hyperlink r:id="rId13" w:history="1">
        <w:r w:rsidRPr="00B075D6">
          <w:rPr>
            <w:rStyle w:val="Hiperveza"/>
            <w:rFonts w:ascii="Times New Roman" w:eastAsia="Times New Roman" w:hAnsi="Times New Roman" w:cs="Times New Roman"/>
            <w:lang w:eastAsia="hr-HR"/>
          </w:rPr>
          <w:t>https://os-braca-radic-koprivnica.skole.hr/wp-content/uploads/sites/1585/2024/10/Eticki_kodeks_2022.pdf</w:t>
        </w:r>
      </w:hyperlink>
      <w:r w:rsidRPr="00B075D6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365002" w:rsidRPr="00365002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Tijekom usmenog testiranja svi članovi Povjerenstva postavljaju do tri pitanja koja se temelje na izvorima navedenim u Pozivu na testiranje objavljenom na mrežnoj stranici škole te iz djelokruga rada radnog mjesta za koje je raspisan natječaj.</w:t>
      </w:r>
    </w:p>
    <w:p w:rsidR="00365002" w:rsidRPr="00365002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Svaki član Povjerenstva vrednuje rezultat provjere kandidata bodovima od 1 – 5 koji se na kraju zbrajaju. U postupku testiranja mogu sudjelovati i druge osobe izvan Škole koje su stručne za određeno područje, prema odluci ravnatelja i uz suglasnost Povjerenstva</w:t>
      </w:r>
    </w:p>
    <w:p w:rsidR="00B075D6" w:rsidRDefault="00365002" w:rsidP="00365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Kandidat/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kinja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 prijavljen/na 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na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 natječaj bit će obaviješten/na putem mrežne stranice škole https://os-braca-radic-koprivnica.skole.hr/natjecaji-za-zaposlajavanje/ najkasnije u roku od osam dana od dana sklapanja ugovora o radu s odabranim/om kandidatom/</w:t>
      </w:r>
      <w:proofErr w:type="spellStart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>kinjom</w:t>
      </w:r>
      <w:proofErr w:type="spellEnd"/>
      <w:r w:rsidRPr="00365002">
        <w:rPr>
          <w:rFonts w:ascii="Times New Roman" w:eastAsia="Times New Roman" w:hAnsi="Times New Roman" w:cs="Times New Roman"/>
          <w:color w:val="000000"/>
          <w:lang w:eastAsia="hr-HR"/>
        </w:rPr>
        <w:t xml:space="preserve">. 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Ako kandidat ne pristupi </w:t>
      </w:r>
      <w:r w:rsidR="00B075D6">
        <w:rPr>
          <w:rFonts w:ascii="Times New Roman" w:eastAsia="Times New Roman" w:hAnsi="Times New Roman" w:cs="Times New Roman"/>
          <w:color w:val="000000"/>
          <w:lang w:eastAsia="hr-HR"/>
        </w:rPr>
        <w:t>pismenoj</w:t>
      </w:r>
      <w:r w:rsidR="00E96419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provjeri znanja smatrat će se da je povukao prijavu na natječaj.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</w:p>
    <w:p w:rsid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</w:p>
    <w:p w:rsidR="00A94BDA" w:rsidRP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>USMENO TESTIRANJE</w:t>
      </w:r>
    </w:p>
    <w:p w:rsidR="00A94BDA" w:rsidRDefault="00A94BDA" w:rsidP="00A94BDA">
      <w:pPr>
        <w:spacing w:after="0"/>
        <w:rPr>
          <w:rFonts w:ascii="Times New Roman" w:eastAsia="Calibri" w:hAnsi="Times New Roman" w:cs="Times New Roman"/>
          <w:b/>
          <w:bCs/>
          <w:sz w:val="23"/>
          <w:szCs w:val="23"/>
        </w:rPr>
      </w:pP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održat će se 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11.11</w:t>
      </w:r>
      <w:r w:rsidR="00371CD7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. 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2025</w:t>
      </w: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>. studenoga (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>utorak</w:t>
      </w: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) 2025. godine</w:t>
      </w:r>
      <w:r w:rsidR="00D61E55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s početkom u</w:t>
      </w:r>
      <w:r w:rsidRPr="00A94BDA"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 </w:t>
      </w:r>
      <w:r w:rsidR="00365002">
        <w:rPr>
          <w:rFonts w:ascii="Times New Roman" w:eastAsia="Calibri" w:hAnsi="Times New Roman" w:cs="Times New Roman"/>
          <w:b/>
          <w:bCs/>
          <w:sz w:val="23"/>
          <w:szCs w:val="23"/>
        </w:rPr>
        <w:t>12</w:t>
      </w:r>
      <w:r>
        <w:rPr>
          <w:rFonts w:ascii="Times New Roman" w:eastAsia="Calibri" w:hAnsi="Times New Roman" w:cs="Times New Roman"/>
          <w:b/>
          <w:bCs/>
          <w:sz w:val="23"/>
          <w:szCs w:val="23"/>
        </w:rPr>
        <w:t xml:space="preserve">:00 sati. </w:t>
      </w:r>
    </w:p>
    <w:p w:rsidR="00A94BDA" w:rsidRPr="00A94BDA" w:rsidRDefault="00A94BDA" w:rsidP="00A94BDA">
      <w:pPr>
        <w:spacing w:after="0"/>
        <w:rPr>
          <w:rFonts w:ascii="Times New Roman" w:eastAsia="Calibri" w:hAnsi="Times New Roman" w:cs="Times New Roman"/>
          <w:sz w:val="23"/>
          <w:szCs w:val="23"/>
        </w:rPr>
      </w:pPr>
    </w:p>
    <w:p w:rsidR="00A94BDA" w:rsidRPr="00B075D6" w:rsidRDefault="00A94BDA" w:rsidP="00A94B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hr-HR"/>
        </w:rPr>
      </w:pP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Popis pozvanih kandidat za </w:t>
      </w:r>
      <w:r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usmeno </w:t>
      </w:r>
      <w:r w:rsidRPr="00B075D6">
        <w:rPr>
          <w:rFonts w:ascii="Times New Roman" w:eastAsia="Times New Roman" w:hAnsi="Times New Roman" w:cs="Times New Roman"/>
          <w:b/>
          <w:color w:val="000000"/>
          <w:lang w:eastAsia="hr-HR"/>
        </w:rPr>
        <w:t xml:space="preserve">testiranje 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4159"/>
        <w:gridCol w:w="3991"/>
      </w:tblGrid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</w:p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Redni broj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 xml:space="preserve">                                                                              Ime i prezime kandidata (inicijali)</w:t>
            </w:r>
          </w:p>
        </w:tc>
        <w:tc>
          <w:tcPr>
            <w:tcW w:w="3991" w:type="dxa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Sat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S.P.</w:t>
            </w:r>
          </w:p>
        </w:tc>
        <w:tc>
          <w:tcPr>
            <w:tcW w:w="3991" w:type="dxa"/>
          </w:tcPr>
          <w:p w:rsidR="00D61E55" w:rsidRDefault="00005C00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12:00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2.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883A4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V.V.</w:t>
            </w:r>
          </w:p>
        </w:tc>
        <w:tc>
          <w:tcPr>
            <w:tcW w:w="3991" w:type="dxa"/>
          </w:tcPr>
          <w:p w:rsidR="00D61E55" w:rsidRDefault="00883A4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12:15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3.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883A4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S.H.</w:t>
            </w:r>
          </w:p>
        </w:tc>
        <w:tc>
          <w:tcPr>
            <w:tcW w:w="3991" w:type="dxa"/>
          </w:tcPr>
          <w:p w:rsidR="00D61E55" w:rsidRDefault="00883A4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12:30</w:t>
            </w:r>
          </w:p>
        </w:tc>
      </w:tr>
      <w:tr w:rsidR="00D61E55" w:rsidRPr="00B075D6" w:rsidTr="00D61E55">
        <w:tc>
          <w:tcPr>
            <w:tcW w:w="910" w:type="dxa"/>
            <w:shd w:val="clear" w:color="auto" w:fill="auto"/>
          </w:tcPr>
          <w:p w:rsidR="00D61E55" w:rsidRPr="00B075D6" w:rsidRDefault="00D61E55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 w:rsidRPr="00B075D6"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4.</w:t>
            </w:r>
          </w:p>
        </w:tc>
        <w:tc>
          <w:tcPr>
            <w:tcW w:w="4159" w:type="dxa"/>
            <w:shd w:val="clear" w:color="auto" w:fill="auto"/>
          </w:tcPr>
          <w:p w:rsidR="00D61E55" w:rsidRPr="00B075D6" w:rsidRDefault="00883A4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D.F.</w:t>
            </w:r>
          </w:p>
        </w:tc>
        <w:tc>
          <w:tcPr>
            <w:tcW w:w="3991" w:type="dxa"/>
          </w:tcPr>
          <w:p w:rsidR="00D61E55" w:rsidRDefault="00883A42" w:rsidP="00E31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hr-HR"/>
              </w:rPr>
              <w:t>12:45</w:t>
            </w:r>
          </w:p>
        </w:tc>
      </w:tr>
    </w:tbl>
    <w:p w:rsidR="0029160E" w:rsidRDefault="00A94BDA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>Povjerenstv</w:t>
      </w:r>
      <w:r w:rsidR="0009717E">
        <w:rPr>
          <w:rFonts w:ascii="Times New Roman" w:eastAsia="Times New Roman" w:hAnsi="Times New Roman" w:cs="Times New Roman"/>
          <w:color w:val="000000"/>
          <w:lang w:eastAsia="hr-HR"/>
        </w:rPr>
        <w:t>o</w:t>
      </w:r>
      <w:r w:rsidR="0029160E" w:rsidRPr="00E67DDE">
        <w:rPr>
          <w:rFonts w:ascii="Times New Roman" w:eastAsia="Times New Roman" w:hAnsi="Times New Roman" w:cs="Times New Roman"/>
          <w:color w:val="000000"/>
          <w:lang w:eastAsia="hr-HR"/>
        </w:rPr>
        <w:t xml:space="preserve"> za procjenu i vrednovanje kandidata</w:t>
      </w:r>
    </w:p>
    <w:p w:rsidR="00C35955" w:rsidRPr="00E67DDE" w:rsidRDefault="00C35955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</w:r>
      <w:r w:rsidR="0005609B">
        <w:rPr>
          <w:rFonts w:ascii="Times New Roman" w:eastAsia="Times New Roman" w:hAnsi="Times New Roman" w:cs="Times New Roman"/>
          <w:color w:val="000000"/>
          <w:lang w:eastAsia="hr-HR"/>
        </w:rPr>
        <w:tab/>
        <w:t xml:space="preserve"> </w:t>
      </w:r>
    </w:p>
    <w:p w:rsidR="003B058F" w:rsidRPr="00E67DDE" w:rsidRDefault="003B058F" w:rsidP="0029160E">
      <w:pPr>
        <w:shd w:val="clear" w:color="auto" w:fill="FFFFFF"/>
        <w:spacing w:before="100" w:beforeAutospacing="1" w:after="100" w:afterAutospacing="1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:rsidR="00F275F1" w:rsidRPr="00E67DDE" w:rsidRDefault="00F275F1">
      <w:pPr>
        <w:rPr>
          <w:rFonts w:ascii="Times New Roman" w:hAnsi="Times New Roman" w:cs="Times New Roman"/>
        </w:rPr>
      </w:pPr>
    </w:p>
    <w:sectPr w:rsidR="00F275F1" w:rsidRPr="00E67DDE" w:rsidSect="0029160E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132F"/>
    <w:multiLevelType w:val="multilevel"/>
    <w:tmpl w:val="506EF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3D4E1A"/>
    <w:multiLevelType w:val="hybridMultilevel"/>
    <w:tmpl w:val="4EA808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A6015"/>
    <w:multiLevelType w:val="hybridMultilevel"/>
    <w:tmpl w:val="CA8624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EC"/>
    <w:rsid w:val="00005C00"/>
    <w:rsid w:val="0005609B"/>
    <w:rsid w:val="0009717E"/>
    <w:rsid w:val="000D4B10"/>
    <w:rsid w:val="00152520"/>
    <w:rsid w:val="001A5315"/>
    <w:rsid w:val="002621C3"/>
    <w:rsid w:val="0029160E"/>
    <w:rsid w:val="002C36DD"/>
    <w:rsid w:val="00365002"/>
    <w:rsid w:val="00371CD7"/>
    <w:rsid w:val="00396724"/>
    <w:rsid w:val="00396F7E"/>
    <w:rsid w:val="003B058F"/>
    <w:rsid w:val="003B2817"/>
    <w:rsid w:val="003F364B"/>
    <w:rsid w:val="004435B6"/>
    <w:rsid w:val="004C555E"/>
    <w:rsid w:val="005B4064"/>
    <w:rsid w:val="00696C45"/>
    <w:rsid w:val="0075075D"/>
    <w:rsid w:val="007A634B"/>
    <w:rsid w:val="007E4D2D"/>
    <w:rsid w:val="008606E8"/>
    <w:rsid w:val="00883A42"/>
    <w:rsid w:val="00927419"/>
    <w:rsid w:val="00973F04"/>
    <w:rsid w:val="00A10C1B"/>
    <w:rsid w:val="00A94BDA"/>
    <w:rsid w:val="00B075D6"/>
    <w:rsid w:val="00B134DB"/>
    <w:rsid w:val="00B36717"/>
    <w:rsid w:val="00B77AC8"/>
    <w:rsid w:val="00BD7AED"/>
    <w:rsid w:val="00C04831"/>
    <w:rsid w:val="00C35955"/>
    <w:rsid w:val="00C71F77"/>
    <w:rsid w:val="00C934A5"/>
    <w:rsid w:val="00CC511C"/>
    <w:rsid w:val="00D4054D"/>
    <w:rsid w:val="00D61E55"/>
    <w:rsid w:val="00D67BB9"/>
    <w:rsid w:val="00DA2143"/>
    <w:rsid w:val="00E67DDE"/>
    <w:rsid w:val="00E96419"/>
    <w:rsid w:val="00EE2277"/>
    <w:rsid w:val="00EF1D1B"/>
    <w:rsid w:val="00F275F1"/>
    <w:rsid w:val="00FC4D37"/>
    <w:rsid w:val="00FC6FEC"/>
    <w:rsid w:val="00FE4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AB93"/>
  <w15:docId w15:val="{541B48EE-4422-4CC8-9F36-030058854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A5315"/>
    <w:rPr>
      <w:color w:val="0000FF"/>
      <w:u w:val="single"/>
    </w:rPr>
  </w:style>
  <w:style w:type="paragraph" w:styleId="Bezproreda">
    <w:name w:val="No Spacing"/>
    <w:uiPriority w:val="1"/>
    <w:qFormat/>
    <w:rsid w:val="00E67DD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934A5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E4D2D"/>
    <w:rPr>
      <w:color w:val="605E5C"/>
      <w:shd w:val="clear" w:color="auto" w:fill="E1DFDD"/>
    </w:rPr>
  </w:style>
  <w:style w:type="paragraph" w:styleId="StandardWeb">
    <w:name w:val="Normal (Web)"/>
    <w:basedOn w:val="Normal"/>
    <w:uiPriority w:val="99"/>
    <w:unhideWhenUsed/>
    <w:rsid w:val="00A94B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braca-radic-koprivnica.skole.hr/wp-content/uploads/sites/1585/2025/10/Pravilnik-o-zastiti-na-radu-Osnovne-skole-_Braca-Radic_-Koprivnica.pdf" TargetMode="External"/><Relationship Id="rId13" Type="http://schemas.openxmlformats.org/officeDocument/2006/relationships/hyperlink" Target="https://os-braca-radic-koprivnica.skole.hr/wp-content/uploads/sites/1585/2024/10/Eticki_kodeks_202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braca-radic-koprivnica.skole.hr/wp-content/uploads/sites/1585/2025/10/Pravilnik-o-zastiti-od-pozara-Osnovne-skole-_Braca-Radic-_-Koprivnica-.pdf" TargetMode="External"/><Relationship Id="rId12" Type="http://schemas.openxmlformats.org/officeDocument/2006/relationships/hyperlink" Target="https://os-braca-radic-koprivnica.skole.hr/protokol-o-kontroli-ulaska-i-izlaska-u-skolskim-ustanovam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os-braca-radic-koprivnica.skole.hr/wp-content/uploads/sites/1585/2024/10/Pravilnik_o_video_nadzoru_Osnovne_skole_Braca_Radic_Koprivnica.pdf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os-braca-radic-koprivnica.skole.hr/wp-content/uploads/sites/1585/2025/01/Izmjene-i-dopune-Kucnog-reda-skole-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braca-radic-koprivnica.skole.hr/wp-content/uploads/sites/1585/2024/10/Kucni_red_2022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Tomislava Antolić</dc:creator>
  <cp:keywords/>
  <dc:description/>
  <cp:lastModifiedBy>Anita Brković</cp:lastModifiedBy>
  <cp:revision>2</cp:revision>
  <cp:lastPrinted>2025-10-31T09:43:00Z</cp:lastPrinted>
  <dcterms:created xsi:type="dcterms:W3CDTF">2025-10-31T12:21:00Z</dcterms:created>
  <dcterms:modified xsi:type="dcterms:W3CDTF">2025-10-31T12:21:00Z</dcterms:modified>
</cp:coreProperties>
</file>